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1B" w:rsidRPr="00C2159E" w:rsidRDefault="006C211B" w:rsidP="006C211B">
      <w:pPr>
        <w:jc w:val="center"/>
        <w:rPr>
          <w:b/>
          <w:bCs/>
          <w:sz w:val="24"/>
          <w:szCs w:val="24"/>
        </w:rPr>
      </w:pPr>
      <w:r w:rsidRPr="00C2159E">
        <w:rPr>
          <w:b/>
          <w:bCs/>
          <w:sz w:val="24"/>
          <w:szCs w:val="24"/>
        </w:rPr>
        <w:t>Okány Község Önkormányzat Képviselő-testületének</w:t>
      </w:r>
    </w:p>
    <w:p w:rsidR="006C211B" w:rsidRDefault="006C211B" w:rsidP="006C2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/2017</w:t>
      </w:r>
      <w:r>
        <w:rPr>
          <w:b/>
          <w:bCs/>
          <w:sz w:val="24"/>
          <w:szCs w:val="24"/>
        </w:rPr>
        <w:t>. (II. 23.</w:t>
      </w:r>
      <w:r w:rsidRPr="00C2159E">
        <w:rPr>
          <w:b/>
          <w:bCs/>
          <w:sz w:val="24"/>
          <w:szCs w:val="24"/>
        </w:rPr>
        <w:t>) önkormányzati rendelete</w:t>
      </w:r>
    </w:p>
    <w:p w:rsidR="006C211B" w:rsidRPr="00C2159E" w:rsidRDefault="006C211B" w:rsidP="006C2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Okány Község Önkormányzata 2017. évi költségvetéséről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:rsidR="006C211B" w:rsidRPr="002077EA" w:rsidRDefault="006C211B" w:rsidP="006C211B">
      <w:pPr>
        <w:spacing w:before="120" w:after="120"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6C211B" w:rsidRPr="002077EA" w:rsidRDefault="006C211B" w:rsidP="006C21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Okány Község Önkormányzatának Képviselő-testülete az Alaptörvény 32. cikk (2) bekezdésében meghatározott eredeti jogalkotói hatáskörében, az Alaptörvény 32. cikk (1) bekezdés f) pontjában foglalt feladatkörében eljárva a következőket rendeli el: </w:t>
      </w:r>
    </w:p>
    <w:p w:rsidR="006C211B" w:rsidRPr="002077EA" w:rsidRDefault="006C211B" w:rsidP="006C211B">
      <w:pPr>
        <w:jc w:val="center"/>
        <w:rPr>
          <w:b/>
          <w:bCs/>
          <w:sz w:val="24"/>
          <w:szCs w:val="24"/>
        </w:rPr>
      </w:pP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077EA">
        <w:rPr>
          <w:b/>
          <w:bCs/>
          <w:sz w:val="24"/>
          <w:szCs w:val="24"/>
        </w:rPr>
        <w:t>. Általános rendelkezések</w:t>
      </w:r>
    </w:p>
    <w:p w:rsidR="006C211B" w:rsidRPr="00C44212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1. §</w:t>
      </w:r>
      <w:r w:rsidRPr="002077EA">
        <w:rPr>
          <w:sz w:val="24"/>
          <w:szCs w:val="24"/>
        </w:rPr>
        <w:t xml:space="preserve"> A rendelet hatálya a képviselő-testületre és annak bizottságaira, a Közös Önkormányzati Hivatalra, valamint az önkormányzat fenntartásában lévő önállóan működő intézményekre terjed ki.</w:t>
      </w: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2077EA">
        <w:rPr>
          <w:b/>
          <w:bCs/>
          <w:sz w:val="24"/>
          <w:szCs w:val="24"/>
        </w:rPr>
        <w:t>. Az önkormányzati költségvetés bevételei és kiadásai</w:t>
      </w:r>
    </w:p>
    <w:p w:rsidR="006C211B" w:rsidRDefault="006C211B" w:rsidP="006C211B">
      <w:pPr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2. §</w:t>
      </w:r>
      <w:r>
        <w:rPr>
          <w:sz w:val="24"/>
          <w:szCs w:val="24"/>
        </w:rPr>
        <w:t xml:space="preserve"> (1) A képviselő-testület Okány Község Önkormányzat</w:t>
      </w:r>
      <w:r w:rsidRPr="002077EA">
        <w:rPr>
          <w:sz w:val="24"/>
          <w:szCs w:val="24"/>
        </w:rPr>
        <w:t xml:space="preserve"> 2017.</w:t>
      </w:r>
      <w:r>
        <w:rPr>
          <w:sz w:val="24"/>
          <w:szCs w:val="24"/>
        </w:rPr>
        <w:t xml:space="preserve"> évi költségvetése</w:t>
      </w:r>
      <w:r w:rsidRPr="002077EA">
        <w:rPr>
          <w:sz w:val="24"/>
          <w:szCs w:val="24"/>
        </w:rPr>
        <w:t xml:space="preserve"> </w:t>
      </w:r>
    </w:p>
    <w:p w:rsidR="006C211B" w:rsidRDefault="006C211B" w:rsidP="006C211B">
      <w:pPr>
        <w:numPr>
          <w:ilvl w:val="0"/>
          <w:numId w:val="1"/>
        </w:numPr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bevételi </w:t>
      </w:r>
      <w:proofErr w:type="spellStart"/>
      <w:r w:rsidRPr="002077EA">
        <w:rPr>
          <w:sz w:val="24"/>
          <w:szCs w:val="24"/>
        </w:rPr>
        <w:t>főösszegét</w:t>
      </w:r>
      <w:proofErr w:type="spellEnd"/>
      <w:r w:rsidRPr="002077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077EA">
        <w:rPr>
          <w:b/>
          <w:bCs/>
          <w:sz w:val="24"/>
          <w:szCs w:val="24"/>
        </w:rPr>
        <w:t>396.810.000</w:t>
      </w:r>
      <w:r w:rsidRPr="002077EA">
        <w:rPr>
          <w:sz w:val="24"/>
          <w:szCs w:val="24"/>
        </w:rPr>
        <w:t xml:space="preserve"> </w:t>
      </w:r>
      <w:r w:rsidRPr="002077EA">
        <w:rPr>
          <w:b/>
          <w:bCs/>
          <w:sz w:val="24"/>
          <w:szCs w:val="24"/>
        </w:rPr>
        <w:t>Ft</w:t>
      </w:r>
      <w:r>
        <w:rPr>
          <w:sz w:val="24"/>
          <w:szCs w:val="24"/>
        </w:rPr>
        <w:t>-ban,</w:t>
      </w:r>
      <w:r w:rsidRPr="002077EA">
        <w:rPr>
          <w:sz w:val="24"/>
          <w:szCs w:val="24"/>
        </w:rPr>
        <w:t xml:space="preserve"> </w:t>
      </w:r>
    </w:p>
    <w:p w:rsidR="006C211B" w:rsidRDefault="006C211B" w:rsidP="006C211B">
      <w:pPr>
        <w:numPr>
          <w:ilvl w:val="0"/>
          <w:numId w:val="1"/>
        </w:numPr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kiadási </w:t>
      </w:r>
      <w:proofErr w:type="spellStart"/>
      <w:r w:rsidRPr="002077EA">
        <w:rPr>
          <w:sz w:val="24"/>
          <w:szCs w:val="24"/>
        </w:rPr>
        <w:t>főösszegét</w:t>
      </w:r>
      <w:proofErr w:type="spellEnd"/>
      <w:r w:rsidRPr="002077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077EA">
        <w:rPr>
          <w:b/>
          <w:bCs/>
          <w:sz w:val="24"/>
          <w:szCs w:val="24"/>
        </w:rPr>
        <w:t>396.810.000 Ft</w:t>
      </w:r>
      <w:r w:rsidRPr="002077EA">
        <w:rPr>
          <w:sz w:val="24"/>
          <w:szCs w:val="24"/>
        </w:rPr>
        <w:t xml:space="preserve">-ban </w:t>
      </w:r>
    </w:p>
    <w:p w:rsidR="006C211B" w:rsidRPr="002077EA" w:rsidRDefault="006C211B" w:rsidP="006C211B">
      <w:pPr>
        <w:jc w:val="both"/>
        <w:rPr>
          <w:sz w:val="24"/>
          <w:szCs w:val="24"/>
        </w:rPr>
      </w:pPr>
      <w:r w:rsidRPr="002077EA">
        <w:rPr>
          <w:sz w:val="24"/>
          <w:szCs w:val="24"/>
        </w:rPr>
        <w:t>állapítja meg.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(2) A képviselő-testület a költségvetés működési bevételi </w:t>
      </w:r>
      <w:proofErr w:type="spellStart"/>
      <w:r w:rsidRPr="002077EA">
        <w:rPr>
          <w:sz w:val="24"/>
          <w:szCs w:val="24"/>
        </w:rPr>
        <w:t>főösszegét</w:t>
      </w:r>
      <w:proofErr w:type="spellEnd"/>
      <w:r w:rsidRPr="002077EA">
        <w:rPr>
          <w:sz w:val="24"/>
          <w:szCs w:val="24"/>
        </w:rPr>
        <w:t xml:space="preserve"> 345.810.000 Ft-ban, a működési kiadásai </w:t>
      </w:r>
      <w:proofErr w:type="spellStart"/>
      <w:r w:rsidRPr="002077EA">
        <w:rPr>
          <w:sz w:val="24"/>
          <w:szCs w:val="24"/>
        </w:rPr>
        <w:t>főösszegét</w:t>
      </w:r>
      <w:proofErr w:type="spellEnd"/>
      <w:r w:rsidRPr="002077EA">
        <w:rPr>
          <w:sz w:val="24"/>
          <w:szCs w:val="24"/>
        </w:rPr>
        <w:t xml:space="preserve"> 345.810.000 Ft-ban állapítja meg.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(3) A 2017. évi felhalmozási bevétel 51.000.000 Ft. A fejlesztési kiadások összege 51.000.000 Ft.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(4) Az önkormányzati költségvetés működési és felhalmozási célú bevételi, illetve kiadási előirányzatait </w:t>
      </w:r>
      <w:proofErr w:type="spellStart"/>
      <w:r w:rsidRPr="002077EA">
        <w:rPr>
          <w:sz w:val="24"/>
          <w:szCs w:val="24"/>
        </w:rPr>
        <w:t>mérlegszerűen</w:t>
      </w:r>
      <w:proofErr w:type="spellEnd"/>
      <w:r w:rsidRPr="002077EA">
        <w:rPr>
          <w:sz w:val="24"/>
          <w:szCs w:val="24"/>
        </w:rPr>
        <w:t xml:space="preserve"> e rendelet 1. melléklete tartalmazza.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3. §</w:t>
      </w:r>
      <w:r w:rsidRPr="002077EA">
        <w:rPr>
          <w:sz w:val="24"/>
          <w:szCs w:val="24"/>
        </w:rPr>
        <w:t xml:space="preserve"> (1) A 3. §-ban megállapított bevételi </w:t>
      </w:r>
      <w:proofErr w:type="spellStart"/>
      <w:r w:rsidRPr="002077EA">
        <w:rPr>
          <w:sz w:val="24"/>
          <w:szCs w:val="24"/>
        </w:rPr>
        <w:t>főösszegnek</w:t>
      </w:r>
      <w:proofErr w:type="spellEnd"/>
      <w:r w:rsidRPr="002077EA">
        <w:rPr>
          <w:sz w:val="24"/>
          <w:szCs w:val="24"/>
        </w:rPr>
        <w:t xml:space="preserve"> az önkormányzat és költségvetési szervei kiemelt előirányzatok szerinti részletezését e rendelet 3. melléklete tartalmazza.</w:t>
      </w:r>
    </w:p>
    <w:p w:rsidR="006C211B" w:rsidRPr="00B10DD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2077EA">
        <w:rPr>
          <w:sz w:val="24"/>
          <w:szCs w:val="24"/>
        </w:rPr>
        <w:t xml:space="preserve">A 3. §-ban megállapított kiadási </w:t>
      </w:r>
      <w:proofErr w:type="spellStart"/>
      <w:r w:rsidRPr="002077EA">
        <w:rPr>
          <w:sz w:val="24"/>
          <w:szCs w:val="24"/>
        </w:rPr>
        <w:t>főösszegnek</w:t>
      </w:r>
      <w:proofErr w:type="spellEnd"/>
      <w:r w:rsidRPr="002077EA">
        <w:rPr>
          <w:sz w:val="24"/>
          <w:szCs w:val="24"/>
        </w:rPr>
        <w:t xml:space="preserve"> az önkormányzat és költségvetési szervei kiemelt előirányzatok szerinti részletezését e rendelet 4. melléklete tartalmazza.</w:t>
      </w: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2077EA">
        <w:rPr>
          <w:b/>
          <w:bCs/>
          <w:sz w:val="24"/>
          <w:szCs w:val="24"/>
        </w:rPr>
        <w:t>. A működőképesség megőrzését szolgáló intézkedések</w:t>
      </w:r>
    </w:p>
    <w:p w:rsidR="006C211B" w:rsidRPr="00C44212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4. §</w:t>
      </w:r>
      <w:r>
        <w:rPr>
          <w:sz w:val="24"/>
          <w:szCs w:val="24"/>
        </w:rPr>
        <w:t xml:space="preserve"> </w:t>
      </w:r>
      <w:r w:rsidRPr="002077EA">
        <w:rPr>
          <w:sz w:val="24"/>
          <w:szCs w:val="24"/>
        </w:rPr>
        <w:t>Az önkormányzat a működési hiány kiegyenlítéséhez 23.973.000 Ft működőképesség megőrzését szolgáló kiegészítő támogatást tervezett. A képviselő-testület elrendeli, hogy a Közös Önkormányzati Hivatal készítse elő a települési önkormányzatok rendkívüli önkormányzati támogatás benyújtásához szükséges igénybejelentést.</w:t>
      </w: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2077EA">
        <w:rPr>
          <w:b/>
          <w:bCs/>
          <w:sz w:val="24"/>
          <w:szCs w:val="24"/>
        </w:rPr>
        <w:t>. Az önkormányzati költségvetés bevételei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5. §</w:t>
      </w:r>
      <w:r w:rsidRPr="002077EA">
        <w:rPr>
          <w:sz w:val="24"/>
          <w:szCs w:val="24"/>
        </w:rPr>
        <w:t xml:space="preserve"> (1) Az önkormányzat által kivetett helyi adók jogcímét és összegeit külön rendelkezés tartalmazza.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 Az önkormányzatot megillető 2017. évi központi bevételek jogcím szerinti részletezését e rendelet 2. melléklete tartalmazza.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(3) Az önkormányzat 2. § (1) bekezdésében jóváhagyott bevételei közül rendkívüli bevételek a kamatbevételek, valamint a felhalmozási és tőkejellegű bevételek. 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lastRenderedPageBreak/>
        <w:t>(4) A képviselő-testület az önkormányzat saját forrású, illetve az irányítása alá tartozó intézmények működési bevételeinek összegét 44.662.000 Ft-ban határozza meg.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(5) Az önkormányzat 2017. évben működési célra 19.036.115 Ft mértékű pénzeszközt vesz át, amely összeg az Egészségbiztosítási Alaptól átvett - az önkormányzat irányítása alá tartozó egészségügyi intézmények működtetésére, valamint a Biztos Kezdet Gyerekház üzemeltetésére szolgál. </w:t>
      </w:r>
    </w:p>
    <w:p w:rsidR="006C211B" w:rsidRPr="002077EA" w:rsidRDefault="006C211B" w:rsidP="00430A50">
      <w:pPr>
        <w:rPr>
          <w:b/>
          <w:bCs/>
          <w:sz w:val="24"/>
          <w:szCs w:val="24"/>
        </w:rPr>
      </w:pP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077EA">
        <w:rPr>
          <w:b/>
          <w:bCs/>
          <w:sz w:val="24"/>
          <w:szCs w:val="24"/>
        </w:rPr>
        <w:t>. Az önkormányzati költségvetés kiadásai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6. §</w:t>
      </w:r>
      <w:r w:rsidRPr="002077EA">
        <w:rPr>
          <w:sz w:val="24"/>
          <w:szCs w:val="24"/>
        </w:rPr>
        <w:t xml:space="preserve"> (1) A képviselő-testület az önkormányzat által foglalkoztatottak létszámát 248,5 </w:t>
      </w:r>
      <w:proofErr w:type="spellStart"/>
      <w:r w:rsidRPr="002077EA">
        <w:rPr>
          <w:sz w:val="24"/>
          <w:szCs w:val="24"/>
        </w:rPr>
        <w:t>főben</w:t>
      </w:r>
      <w:proofErr w:type="spellEnd"/>
      <w:r w:rsidRPr="002077EA">
        <w:rPr>
          <w:sz w:val="24"/>
          <w:szCs w:val="24"/>
        </w:rPr>
        <w:t xml:space="preserve"> határozza meg, melynek </w:t>
      </w:r>
      <w:proofErr w:type="spellStart"/>
      <w:r w:rsidRPr="002077EA">
        <w:rPr>
          <w:sz w:val="24"/>
          <w:szCs w:val="24"/>
        </w:rPr>
        <w:t>intézményenkénti</w:t>
      </w:r>
      <w:proofErr w:type="spellEnd"/>
      <w:r w:rsidRPr="002077EA">
        <w:rPr>
          <w:sz w:val="24"/>
          <w:szCs w:val="24"/>
        </w:rPr>
        <w:t xml:space="preserve"> részletezését e rendelet 7. melléklete tartalmazza. A fenti létszámból a közfoglalkoztatás keretében foglalkoztatottak létszáma 200 fő. A képviselők létszáma 6 fő.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 A közti</w:t>
      </w:r>
      <w:r>
        <w:rPr>
          <w:sz w:val="24"/>
          <w:szCs w:val="24"/>
        </w:rPr>
        <w:t>sztviselők illetményalapját 47.000</w:t>
      </w:r>
      <w:r w:rsidRPr="002077EA">
        <w:rPr>
          <w:sz w:val="24"/>
          <w:szCs w:val="24"/>
        </w:rPr>
        <w:t>,-Ft-ban határozza meg.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(3) A köztisztviselőket a </w:t>
      </w:r>
      <w:proofErr w:type="spellStart"/>
      <w:r w:rsidRPr="002077EA">
        <w:rPr>
          <w:sz w:val="24"/>
          <w:szCs w:val="24"/>
        </w:rPr>
        <w:t>cafeteria</w:t>
      </w:r>
      <w:proofErr w:type="spellEnd"/>
      <w:r w:rsidRPr="002077EA">
        <w:rPr>
          <w:sz w:val="24"/>
          <w:szCs w:val="24"/>
        </w:rPr>
        <w:t xml:space="preserve"> re</w:t>
      </w:r>
      <w:r>
        <w:rPr>
          <w:sz w:val="24"/>
          <w:szCs w:val="24"/>
        </w:rPr>
        <w:t>ndszer keretében bruttó 200.000,</w:t>
      </w:r>
      <w:r w:rsidRPr="002077EA">
        <w:rPr>
          <w:sz w:val="24"/>
          <w:szCs w:val="24"/>
        </w:rPr>
        <w:t>- Ft illeti meg.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(4) </w:t>
      </w:r>
      <w:r w:rsidRPr="002077EA">
        <w:rPr>
          <w:color w:val="333333"/>
          <w:sz w:val="24"/>
          <w:szCs w:val="24"/>
        </w:rPr>
        <w:t>A képviselő-testület a Magyarország helyi önkormányzatairól szóló 2011. évi CLXXXIX. törvény 68. § (4) bekezdésében meghatározott forrásfelhasználás mértékét 500.000,-Ft-ban határozza meg.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(5) Az önkormányzat 2. § (1) bekezdésében jóváhagyott kiadásai közül, rendkívüli kiadás valamennyi az önkormányzat által finanszírozott fejlesztés.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(6) Az önkormányzati fejlesztési kiadások részletezését e rendelet 6. melléklete tartalmazza.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 xml:space="preserve">(7) A költségvetés általános tartalékát a működtetés megtakarításából képződött, jóváhagyást igénylő pénzmaradvány összege, továbbá az évközi központi intézkedések alapján biztosított és feladattal nem terhelt bevétel növelheti. </w:t>
      </w:r>
    </w:p>
    <w:p w:rsidR="006C211B" w:rsidRPr="002077EA" w:rsidRDefault="006C211B" w:rsidP="006C211B">
      <w:pPr>
        <w:jc w:val="center"/>
        <w:rPr>
          <w:b/>
          <w:bCs/>
          <w:sz w:val="24"/>
          <w:szCs w:val="24"/>
        </w:rPr>
      </w:pP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2077EA">
        <w:rPr>
          <w:b/>
          <w:bCs/>
          <w:sz w:val="24"/>
          <w:szCs w:val="24"/>
        </w:rPr>
        <w:t>. Az önkormányzati költségvetés végrehajtásával kapcsolatos rendelkezések</w:t>
      </w:r>
    </w:p>
    <w:p w:rsidR="006C211B" w:rsidRPr="002077EA" w:rsidRDefault="006C211B" w:rsidP="006C211B">
      <w:pPr>
        <w:spacing w:before="120" w:after="120"/>
        <w:jc w:val="both"/>
        <w:rPr>
          <w:b/>
          <w:bCs/>
          <w:sz w:val="24"/>
          <w:szCs w:val="24"/>
        </w:rPr>
      </w:pPr>
      <w:r w:rsidRPr="002077EA">
        <w:rPr>
          <w:b/>
          <w:bCs/>
          <w:sz w:val="24"/>
          <w:szCs w:val="24"/>
        </w:rPr>
        <w:t>7. §</w:t>
      </w:r>
      <w:r w:rsidRPr="002077EA">
        <w:rPr>
          <w:sz w:val="24"/>
          <w:szCs w:val="24"/>
        </w:rPr>
        <w:t xml:space="preserve"> (1) A képviselő-testület felhatalmazza a polgármestert, hogy e rendelet keretein belül a 2017. évi költségvetésben az önkormányzatot megillető bevételek beszedéséről gondoskodjon, valamint tegyen intézkedéseket a jóváhagyott kiadási előirányzatok célirányos felhasználására.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 A képviselő-testület felhatalmazza a polgármestert, az önkormányzat költségvetési elszámolási számláján az átmenetileg szabad pénzeszközök betétként történő elhelyezésére.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(3) Az önkormányzat irányítása alá tartozó önállóan működő, valamint önállóan működő és gazdálkodó költségvetési szerv saját bevételei beszedésére a jogszabályi előírások, illetve a képviselő-testület felhatalmazása alapján jogosult, illetve köteles.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(4) Az önkormányzat irányítása alá tartozó önállóan működő, valamint önállóan működő és gazdálkodó intézmények a saját hatáskörben végrehajtott előirányzat változásról folyamatosan tájékoztatja a polgármestert, aki erről a képviselő-testületet negyedévente, de legkésőbb a zárszámadási rendelettervezet képviselő-testület elé terjesztését közvetlenül megelőző testületi ülésen 2017. december 31-i hatállyal tájékoztatja.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(5) Amennyiben az Országgyűlés, a Kormány, illetve valamely költségvetési fejezet az önkormányzat számára pótelőirányzatot biztosít, arról a polgármester a soron következő ülésen ad tájékoztatást. A költségvetési rendelet módosításáról a (3) bekezdésben foglaltak szerint kell eljárni.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(6) Az önkormányzat irányítása alá tartozó költségvetési szervek pénzmaradványát a Közös Önkormányzati Hivatal vizsgálja felül és azt a képviselő-testület a zárszámadási rendeletével egyidőben hagyja jóvá.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(7) Az intézmények gazdálkodásában a pénzmaradvány képződését megelőzi a feladatmutató szerinti és kötött felhasználású normatíva visszatérítési kötelezettség. Amennyiben erre év végén nem marad fedezet, a visszafizetést az önkormányzat más előirányzatok átcsoportosításával a jövő évi intézményi költségvetés terhére biztosítja. Ennek figyelembe vételével célszerű a gazdálkodás vitele. A feladatmutatóhoz kapcsolódó normatív állami támogatás és normatív kötött felhasználású támogatás igényléséért és elszámolásáért a mindenkori intézmény vezetője a felelős.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8. §</w:t>
      </w:r>
      <w:r w:rsidRPr="002077EA">
        <w:rPr>
          <w:sz w:val="24"/>
          <w:szCs w:val="24"/>
        </w:rPr>
        <w:t xml:space="preserve"> (1) A képviselő-testület az önkormányzati költségvetésben jóváhagyott kiadási előirányzatok felhasználását e rendelet 8. melléklete szerinti előirányzat felhasználási ütemterv szerint hagyja jóvá.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 Több éves elkötelezettséggel járó kiadási tételeket az önkormányzat nem tervez.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(3) Az önkormányzat irányítása alá tartozó önállóan működő, valamint önállóan működő és gazdálkodó intézményeknek 2017. február 05-ig kell elkészíteni saját költségvetésüket.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9. §</w:t>
      </w:r>
      <w:r w:rsidRPr="002077EA">
        <w:rPr>
          <w:sz w:val="24"/>
          <w:szCs w:val="24"/>
        </w:rPr>
        <w:t xml:space="preserve"> (1) A képviselő-testület felhatalmazza a polgármestert, gondoskodjék arról, hogy az önkormányzat helyi adóbeszedési számlák, a pótlék és bírság beszedési számlák hó végi egyenlegei – kivéve június és december hónapot – legkésőbb a tárgyhót követő hónap 10. napjáig átvezetésre kerüljenek az önkormányzat költségvetési elszámolás számlájára. Félév végén és év végén az adóbeszedési számlákon nem maradhat egyenleg.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 A 2017. évi költségvetés végrehajtását, majd a 2018. évi költségvetés kidolgozását az államháztartási törvény, illetve a költségvetési szervek gazdálkodásának, tervezésének, beszámolásának rendszeréről szóló jogszabályi rendelkezések szerint kell elvégezni.</w:t>
      </w:r>
    </w:p>
    <w:p w:rsidR="006C211B" w:rsidRPr="002077EA" w:rsidRDefault="006C211B" w:rsidP="006C211B">
      <w:pPr>
        <w:jc w:val="center"/>
        <w:rPr>
          <w:b/>
          <w:bCs/>
          <w:sz w:val="24"/>
          <w:szCs w:val="24"/>
        </w:rPr>
      </w:pPr>
    </w:p>
    <w:p w:rsidR="006C211B" w:rsidRPr="002077EA" w:rsidRDefault="006C211B" w:rsidP="006C211B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077EA">
        <w:rPr>
          <w:b/>
          <w:bCs/>
          <w:sz w:val="24"/>
          <w:szCs w:val="24"/>
        </w:rPr>
        <w:t>. Kötelezettségvállalás, bankszámlanyitás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10. §</w:t>
      </w:r>
      <w:r w:rsidRPr="002077EA">
        <w:rPr>
          <w:sz w:val="24"/>
          <w:szCs w:val="24"/>
        </w:rPr>
        <w:t xml:space="preserve"> (1) Okány Község Önkormányzata nevében kötelezettséget a polgármester vagy az általa felhatalmazott személy vállalhat.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(2) Az önkormányzati költségvetés ezen rendeletben meghatározottak szerinti végrehajtásáért, valamint a beszámolási kötelezettségek teljesítéséért a polgármester a felelős.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(3) Kötelezettség el</w:t>
      </w:r>
      <w:r>
        <w:rPr>
          <w:sz w:val="24"/>
          <w:szCs w:val="24"/>
        </w:rPr>
        <w:t>lenjegyzésére a jegyző által kijelölt köztisztviselő</w:t>
      </w:r>
      <w:r w:rsidRPr="002077EA">
        <w:rPr>
          <w:sz w:val="24"/>
          <w:szCs w:val="24"/>
        </w:rPr>
        <w:t xml:space="preserve"> jogosult.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sz w:val="24"/>
          <w:szCs w:val="24"/>
        </w:rPr>
        <w:t>(4) Az önkormányzathoz tartozó feladatok kiadása teljesítésének, bevétele beszedésének, elszámolásának elrendelésére a polgármester vagy az általa felhatalmazott személy jogosult.</w:t>
      </w:r>
    </w:p>
    <w:p w:rsidR="006C211B" w:rsidRPr="002077EA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11. §</w:t>
      </w:r>
      <w:r w:rsidRPr="002077EA">
        <w:rPr>
          <w:sz w:val="24"/>
          <w:szCs w:val="24"/>
        </w:rPr>
        <w:t xml:space="preserve"> Okány Község Önkormányzat elszámolási számláját az összes alszámlával együtt a Szeghalom és Vidéke Takarékszövetkezet </w:t>
      </w:r>
      <w:proofErr w:type="spellStart"/>
      <w:r w:rsidRPr="002077EA">
        <w:rPr>
          <w:sz w:val="24"/>
          <w:szCs w:val="24"/>
        </w:rPr>
        <w:t>Okányi</w:t>
      </w:r>
      <w:proofErr w:type="spellEnd"/>
      <w:r w:rsidRPr="002077EA">
        <w:rPr>
          <w:sz w:val="24"/>
          <w:szCs w:val="24"/>
        </w:rPr>
        <w:t xml:space="preserve"> Kirendeltségénél vezeti.</w:t>
      </w:r>
    </w:p>
    <w:p w:rsidR="006C211B" w:rsidRDefault="006C211B" w:rsidP="006C211B">
      <w:pPr>
        <w:jc w:val="center"/>
        <w:rPr>
          <w:b/>
          <w:bCs/>
          <w:sz w:val="24"/>
          <w:szCs w:val="24"/>
        </w:rPr>
      </w:pPr>
    </w:p>
    <w:p w:rsidR="006C211B" w:rsidRPr="002077EA" w:rsidRDefault="006C211B" w:rsidP="006C211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2077EA">
        <w:rPr>
          <w:b/>
          <w:bCs/>
          <w:sz w:val="24"/>
          <w:szCs w:val="24"/>
        </w:rPr>
        <w:t>. Záró rendelkezések</w:t>
      </w:r>
    </w:p>
    <w:p w:rsidR="006C211B" w:rsidRDefault="006C211B" w:rsidP="006C211B">
      <w:pPr>
        <w:spacing w:before="120" w:after="120"/>
        <w:jc w:val="both"/>
        <w:rPr>
          <w:sz w:val="24"/>
          <w:szCs w:val="24"/>
        </w:rPr>
      </w:pPr>
      <w:r w:rsidRPr="002077EA">
        <w:rPr>
          <w:b/>
          <w:bCs/>
          <w:sz w:val="24"/>
          <w:szCs w:val="24"/>
        </w:rPr>
        <w:t>12. §</w:t>
      </w:r>
      <w:r>
        <w:rPr>
          <w:sz w:val="24"/>
          <w:szCs w:val="24"/>
        </w:rPr>
        <w:t xml:space="preserve"> (1) E</w:t>
      </w:r>
      <w:r w:rsidRPr="002077EA">
        <w:rPr>
          <w:sz w:val="24"/>
          <w:szCs w:val="24"/>
        </w:rPr>
        <w:t xml:space="preserve"> rendelet a kihirdetését követő napon lép hatályba</w:t>
      </w:r>
      <w:r>
        <w:rPr>
          <w:sz w:val="24"/>
          <w:szCs w:val="24"/>
        </w:rPr>
        <w:t>.</w:t>
      </w:r>
    </w:p>
    <w:p w:rsidR="006C211B" w:rsidRDefault="006C211B" w:rsidP="006C211B">
      <w:pPr>
        <w:spacing w:before="120" w:after="120"/>
        <w:jc w:val="both"/>
        <w:rPr>
          <w:sz w:val="28"/>
          <w:szCs w:val="28"/>
        </w:rPr>
      </w:pPr>
      <w:r>
        <w:rPr>
          <w:sz w:val="24"/>
          <w:szCs w:val="24"/>
        </w:rPr>
        <w:t>(2) E rendelet rendelkezéseit 2017. év január 1. napjától kell alkalmazni.</w:t>
      </w:r>
    </w:p>
    <w:p w:rsidR="006C211B" w:rsidRPr="00C2159E" w:rsidRDefault="006C211B" w:rsidP="006C211B">
      <w:pPr>
        <w:spacing w:before="120" w:after="120"/>
        <w:jc w:val="both"/>
        <w:rPr>
          <w:sz w:val="24"/>
          <w:szCs w:val="24"/>
        </w:rPr>
      </w:pPr>
    </w:p>
    <w:p w:rsidR="006C211B" w:rsidRPr="00EA293C" w:rsidRDefault="006C211B" w:rsidP="006C211B">
      <w:pPr>
        <w:jc w:val="both"/>
        <w:rPr>
          <w:b/>
          <w:sz w:val="24"/>
          <w:szCs w:val="24"/>
        </w:rPr>
      </w:pPr>
      <w:r w:rsidRPr="00EA293C">
        <w:rPr>
          <w:b/>
          <w:sz w:val="24"/>
          <w:szCs w:val="24"/>
        </w:rPr>
        <w:t xml:space="preserve">                  Szívós László                                                           dr. Kiss Mihály</w:t>
      </w:r>
    </w:p>
    <w:p w:rsidR="006C211B" w:rsidRPr="00C2159E" w:rsidRDefault="006C211B" w:rsidP="006C211B">
      <w:pPr>
        <w:jc w:val="both"/>
        <w:rPr>
          <w:b/>
          <w:bCs/>
          <w:sz w:val="24"/>
          <w:szCs w:val="24"/>
        </w:rPr>
      </w:pPr>
      <w:r w:rsidRPr="00C2159E">
        <w:rPr>
          <w:sz w:val="24"/>
          <w:szCs w:val="24"/>
        </w:rPr>
        <w:t xml:space="preserve">                  polgármester                                                                    jegyző</w:t>
      </w:r>
    </w:p>
    <w:p w:rsidR="00362357" w:rsidRDefault="00362357">
      <w:bookmarkStart w:id="0" w:name="_GoBack"/>
      <w:bookmarkEnd w:id="0"/>
    </w:p>
    <w:sectPr w:rsidR="0036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C2" w:rsidRDefault="009417C2" w:rsidP="006C211B">
      <w:r>
        <w:separator/>
      </w:r>
    </w:p>
  </w:endnote>
  <w:endnote w:type="continuationSeparator" w:id="0">
    <w:p w:rsidR="009417C2" w:rsidRDefault="009417C2" w:rsidP="006C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C2" w:rsidRDefault="009417C2" w:rsidP="006C211B">
      <w:r>
        <w:separator/>
      </w:r>
    </w:p>
  </w:footnote>
  <w:footnote w:type="continuationSeparator" w:id="0">
    <w:p w:rsidR="009417C2" w:rsidRDefault="009417C2" w:rsidP="006C211B">
      <w:r>
        <w:continuationSeparator/>
      </w:r>
    </w:p>
  </w:footnote>
  <w:footnote w:id="1">
    <w:p w:rsidR="006C211B" w:rsidRDefault="006C211B" w:rsidP="006C21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rendeletet Okány Község</w:t>
      </w:r>
      <w:r w:rsidRPr="00290575">
        <w:t xml:space="preserve"> Önkormányzatának Képviselő-te</w:t>
      </w:r>
      <w:r>
        <w:t>stülete a 2017. év február hó 22</w:t>
      </w:r>
      <w:r w:rsidRPr="00290575">
        <w:t>. napján tartott ülésén fogadta el.</w:t>
      </w:r>
    </w:p>
    <w:p w:rsidR="006C211B" w:rsidRDefault="006C211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4F4"/>
    <w:multiLevelType w:val="hybridMultilevel"/>
    <w:tmpl w:val="5F62BA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B"/>
    <w:rsid w:val="00362357"/>
    <w:rsid w:val="00430A50"/>
    <w:rsid w:val="006C211B"/>
    <w:rsid w:val="009417C2"/>
    <w:rsid w:val="00E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D31A"/>
  <w15:chartTrackingRefBased/>
  <w15:docId w15:val="{5917CAE5-4421-48D9-993A-2A92B3A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C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211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211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211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9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93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E171-E9DF-462F-A9D3-FF36946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1083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2</cp:revision>
  <cp:lastPrinted>2017-02-24T10:42:00Z</cp:lastPrinted>
  <dcterms:created xsi:type="dcterms:W3CDTF">2017-02-24T08:37:00Z</dcterms:created>
  <dcterms:modified xsi:type="dcterms:W3CDTF">2017-02-24T11:43:00Z</dcterms:modified>
</cp:coreProperties>
</file>